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831" w:rsidRDefault="00CF7007" w:rsidP="007F38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0" w:name="_GoBack"/>
      <w:bookmarkEnd w:id="0"/>
      <w:r w:rsidRPr="007F383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Порядок уведомления о фактах обращения в целях склонения работника</w:t>
      </w:r>
      <w:r w:rsidR="003C2C71" w:rsidRPr="007F383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М</w:t>
      </w:r>
      <w:r w:rsidR="007F383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КДОУ</w:t>
      </w:r>
    </w:p>
    <w:p w:rsidR="007F3831" w:rsidRDefault="007F3831" w:rsidP="007F38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«Детский сад общеразвивающего вида «Звёздочка</w:t>
      </w:r>
      <w:r w:rsidR="003C2C71" w:rsidRPr="007F383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</w:t>
      </w:r>
    </w:p>
    <w:p w:rsidR="00CF7007" w:rsidRPr="007F3831" w:rsidRDefault="003C2C71" w:rsidP="007F38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F383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CF7007" w:rsidRPr="007F383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 совершению коррупционных правонарушений</w:t>
      </w:r>
    </w:p>
    <w:p w:rsidR="003C2C71" w:rsidRPr="00CF7007" w:rsidRDefault="003C2C71" w:rsidP="003C2C71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2C71" w:rsidRDefault="00CF7007" w:rsidP="003C2C7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Настоящий Порядок распространяется на всех работников </w:t>
      </w:r>
      <w:r w:rsidR="003C2C7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F3831">
        <w:rPr>
          <w:rFonts w:ascii="Times New Roman" w:eastAsia="Times New Roman" w:hAnsi="Times New Roman" w:cs="Times New Roman"/>
          <w:sz w:val="28"/>
          <w:szCs w:val="28"/>
          <w:lang w:eastAsia="ru-RU"/>
        </w:rPr>
        <w:t>КДОУ «Детский сад «Звёздочка</w:t>
      </w:r>
      <w:r w:rsidR="003C2C7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CF7007" w:rsidRPr="00CF7007" w:rsidRDefault="00CF7007" w:rsidP="004D485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Работник обязан уведомлять работодателя, органы прокуратуры или другие государственные органы: </w:t>
      </w:r>
    </w:p>
    <w:p w:rsidR="00CF7007" w:rsidRPr="00CF7007" w:rsidRDefault="00CF7007" w:rsidP="004D485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 фактах обращения к нему каких-либо лиц в целях склонения его к совершению коррупционного правонарушения; </w:t>
      </w:r>
    </w:p>
    <w:p w:rsidR="00CF7007" w:rsidRPr="00CF7007" w:rsidRDefault="00CF7007" w:rsidP="004D485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 фактах совершения другими работниками коррупционных правонарушений, непредставления сведений либо представления заведомо недостоверных или неполных сведений о доходах, об имуществе и обязательствах имущественного характера. </w:t>
      </w:r>
    </w:p>
    <w:p w:rsidR="00CF7007" w:rsidRPr="00CF7007" w:rsidRDefault="00CF7007" w:rsidP="004D485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007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о фактах обращения в целях склонения к совершению коррупционных правонарушений является должностной (служебной) обязанностью каждого работника образовательного учреждения. Исключение составляют лишь случаи, когда</w:t>
      </w:r>
      <w:r w:rsidR="004D4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70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данным фактам проведена или проводится проверка и работодателю, органам прокуратуры или другим государственным органам уже известно о фактах обращения к работнику в целях склонения к совершению коррупционных правонарушений.</w:t>
      </w:r>
    </w:p>
    <w:p w:rsidR="00CF7007" w:rsidRPr="00CF7007" w:rsidRDefault="00CF7007" w:rsidP="004D485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Под коррупционными правонарушениями применимо к правоотношениям, регулируемым настоящим Порядком, следует понимать: </w:t>
      </w:r>
    </w:p>
    <w:p w:rsidR="00CF7007" w:rsidRPr="00CF7007" w:rsidRDefault="00CF7007" w:rsidP="004D485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злоупотребление служебным положением: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положения, вопреки законным интересам общества и государства, в целях получения выгоды в виде: денег, ценностей, иного имущества или услуг имущественного характера, иных имущественных прав для себя или для третьи лиц, либо незаконное предоставление такой выгоды указанному лицу другими физическими лицами; </w:t>
      </w:r>
    </w:p>
    <w:p w:rsidR="00CF7007" w:rsidRPr="00CF7007" w:rsidRDefault="00CF7007" w:rsidP="004D485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совершение деяний, указанных в подпункте "а" настоящего пункта, от имени или в интересах юридического лица. </w:t>
      </w:r>
    </w:p>
    <w:p w:rsidR="00CF7007" w:rsidRPr="00CF7007" w:rsidRDefault="00CF7007" w:rsidP="004D485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007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Невыполнение работником должностной (служебной) обязанности</w:t>
      </w:r>
      <w:r w:rsidR="004D4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7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уведомлению о фактах обращения в целях склонения к совершению коррупционных правонарушений является правонарушением, влекущим увольнение работника с образовательного учреждения либо привлечение его к иным видам ответственности в соответствии с законодательством Российской Федерации. </w:t>
      </w:r>
    </w:p>
    <w:p w:rsidR="00CF7007" w:rsidRPr="00CF7007" w:rsidRDefault="00CF7007" w:rsidP="004D485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007">
        <w:rPr>
          <w:rFonts w:ascii="Times New Roman" w:eastAsia="Times New Roman" w:hAnsi="Times New Roman" w:cs="Times New Roman"/>
          <w:sz w:val="28"/>
          <w:szCs w:val="28"/>
          <w:lang w:eastAsia="ru-RU"/>
        </w:rPr>
        <w:t>5. Работник, уведомивший работодателя, органы прокуратуры или другие государственные органы о фактах обращения в целях склонения его к совершению коррупционного правонарушения, о фактах совершения другими работниками образовательного учреждения коррупционных правонарушений, непредставления сведений либо представления заведомо недостоверных или неполных сведений о доходах, об имуществе и обязательствах имущественного характера, находится под защитой государства в соответствии</w:t>
      </w:r>
      <w:r w:rsidR="004D4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7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законодательством Российской Федерации. </w:t>
      </w:r>
    </w:p>
    <w:p w:rsidR="00CF7007" w:rsidRPr="00CF7007" w:rsidRDefault="00CF7007" w:rsidP="004D485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0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 Во всех случаях обращения к работнику каких-либо лиц в целях склонения его к совершению коррупционных правонарушений работник образовательного учреждения обязан в течение 3 рабочих дней уведомить о данных фактах своего работодателя.</w:t>
      </w:r>
    </w:p>
    <w:p w:rsidR="00CF7007" w:rsidRPr="00CF7007" w:rsidRDefault="00CF7007" w:rsidP="004D485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Направление уведомления работодателю производится по форме согласно </w:t>
      </w:r>
      <w:r w:rsidR="004D48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Приложениям №</w:t>
      </w:r>
      <w:r w:rsidRPr="00CF7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и</w:t>
      </w:r>
      <w:r w:rsidR="004D4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Pr="00CF7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к Порядку.</w:t>
      </w:r>
    </w:p>
    <w:p w:rsidR="00CF7007" w:rsidRPr="00CF7007" w:rsidRDefault="00CF7007" w:rsidP="004D485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Уведомление работника подлежит обязательной регистрации в журнале регистрации уведомлений о фактах обращения в целях склонения работника образовательного учреждения к совершению коррупционных правонарушений (далее -журнал регистрации). </w:t>
      </w:r>
    </w:p>
    <w:p w:rsidR="00CF7007" w:rsidRPr="00CF7007" w:rsidRDefault="00CF7007" w:rsidP="004D485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007">
        <w:rPr>
          <w:rFonts w:ascii="Times New Roman" w:eastAsia="Times New Roman" w:hAnsi="Times New Roman" w:cs="Times New Roman"/>
          <w:sz w:val="28"/>
          <w:szCs w:val="28"/>
          <w:lang w:eastAsia="ru-RU"/>
        </w:rPr>
        <w:t>9. Организация проверки сведений по факту обращения к работнику образовательного учреждения каких-либо лиц в целях склонения его к совершению</w:t>
      </w:r>
      <w:r w:rsidR="004D4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7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коррупционных правонарушений подлежит рассмотрению на комиссии по соблюдению требований к служебному поведению работника и урегулированию конфликта интересов в администрации </w:t>
      </w:r>
      <w:r w:rsidR="004D485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F383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4D485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ДОУ.</w:t>
      </w:r>
    </w:p>
    <w:p w:rsidR="004D4850" w:rsidRDefault="004D4850" w:rsidP="003C2C7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4850" w:rsidRDefault="004D4850" w:rsidP="003C2C7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007" w:rsidRPr="00CF7007" w:rsidRDefault="00CF7007" w:rsidP="004D48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Заведующий </w:t>
      </w:r>
      <w:r w:rsidR="007F3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МКДОУ   _____________       Н.Х. </w:t>
      </w:r>
      <w:proofErr w:type="spellStart"/>
      <w:r w:rsidR="007F3831">
        <w:rPr>
          <w:rFonts w:ascii="Times New Roman" w:eastAsia="Times New Roman" w:hAnsi="Times New Roman" w:cs="Times New Roman"/>
          <w:sz w:val="28"/>
          <w:szCs w:val="28"/>
          <w:lang w:eastAsia="ru-RU"/>
        </w:rPr>
        <w:t>Шамхал</w:t>
      </w:r>
      <w:r w:rsidR="004D4850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</w:t>
      </w:r>
      <w:proofErr w:type="spellEnd"/>
    </w:p>
    <w:p w:rsidR="00791FCB" w:rsidRPr="003C2C71" w:rsidRDefault="00791FCB" w:rsidP="003C2C7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791FCB" w:rsidRPr="003C2C71" w:rsidSect="007F3831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007"/>
    <w:rsid w:val="00020B24"/>
    <w:rsid w:val="003C2C71"/>
    <w:rsid w:val="004D4850"/>
    <w:rsid w:val="00791FCB"/>
    <w:rsid w:val="007F3831"/>
    <w:rsid w:val="00CF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F457D9-BA0D-4BAC-BEAF-E9C1CB668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12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64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2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5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0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6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1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6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1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6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1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7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4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1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9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0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3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3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5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9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9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2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5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7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3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Пользователь</cp:lastModifiedBy>
  <cp:revision>3</cp:revision>
  <dcterms:created xsi:type="dcterms:W3CDTF">2018-06-25T08:47:00Z</dcterms:created>
  <dcterms:modified xsi:type="dcterms:W3CDTF">2024-12-03T07:30:00Z</dcterms:modified>
</cp:coreProperties>
</file>